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T</w:t>
      </w:r>
      <w:r w:rsidDel="00000000" w:rsidR="00000000" w:rsidRPr="00000000">
        <w:rPr>
          <w:rFonts w:ascii="Calibri" w:cs="Calibri" w:eastAsia="Calibri" w:hAnsi="Calibri"/>
          <w:b w:val="1"/>
          <w:u w:val="single"/>
          <w:rtl w:val="0"/>
        </w:rPr>
        <w:t xml:space="preserve">EAM</w:t>
      </w:r>
      <w:r w:rsidDel="00000000" w:rsidR="00000000" w:rsidRPr="00000000">
        <w:rPr>
          <w:rFonts w:ascii="Calibri" w:cs="Calibri" w:eastAsia="Calibri" w:hAnsi="Calibri"/>
          <w:b w:val="1"/>
          <w:rtl w:val="0"/>
        </w:rPr>
        <w:t xml:space="preserve"> EVENT WAIVER and AUTHORITY FORM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highlight w:val="yellow"/>
        </w:rPr>
      </w:pPr>
      <w:r w:rsidDel="00000000" w:rsidR="00000000" w:rsidRPr="00000000">
        <w:rPr>
          <w:rFonts w:ascii="Calibri" w:cs="Calibri" w:eastAsia="Calibri" w:hAnsi="Calibri"/>
          <w:b w:val="1"/>
          <w:highlight w:val="yellow"/>
          <w:rtl w:val="0"/>
        </w:rPr>
        <w:t xml:space="preserve">Te Waka o Aoraki Regional Sprints Saturday 6 December 2025</w:t>
      </w:r>
    </w:p>
    <w:p w:rsidR="00000000" w:rsidDel="00000000" w:rsidP="00000000" w:rsidRDefault="00000000" w:rsidRPr="00000000" w14:paraId="00000004">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If Competitor is under 18 the Waiver must be signed by a Parent or guardian.</w:t>
      </w:r>
    </w:p>
    <w:p w:rsidR="00000000" w:rsidDel="00000000" w:rsidP="00000000" w:rsidRDefault="00000000" w:rsidRPr="00000000" w14:paraId="00000010">
      <w:pPr>
        <w:spacing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sz w:val="22"/>
          <w:szCs w:val="22"/>
          <w:highlight w:val="yellow"/>
          <w:rtl w:val="0"/>
        </w:rPr>
        <w:t xml:space="preserve">Important Note to event organisers:</w:t>
      </w:r>
      <w:r w:rsidDel="00000000" w:rsidR="00000000" w:rsidRPr="00000000">
        <w:rPr>
          <w:rFonts w:ascii="Calibri" w:cs="Calibri" w:eastAsia="Calibri" w:hAnsi="Calibri"/>
          <w:b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5">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19">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hereby declare my understanding and acceptance of the event waiver and statements within.</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15"/>
        <w:gridCol w:w="2820"/>
        <w:gridCol w:w="1455"/>
        <w:gridCol w:w="1950"/>
        <w:gridCol w:w="2760"/>
        <w:tblGridChange w:id="0">
          <w:tblGrid>
            <w:gridCol w:w="2430"/>
            <w:gridCol w:w="2715"/>
            <w:gridCol w:w="2820"/>
            <w:gridCol w:w="1455"/>
            <w:gridCol w:w="1950"/>
            <w:gridCol w:w="276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Signed</w:t>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2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5">
      <w:pPr>
        <w:spacing w:after="200" w:line="276" w:lineRule="auto"/>
        <w:rPr>
          <w:rFonts w:ascii="Calibri" w:cs="Calibri" w:eastAsia="Calibri" w:hAnsi="Calibri"/>
          <w:b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70tt98I2NN6n5s1uSM8bbtkGA==">CgMxLjA4AHIhMWE0NTdocVo2SlJkOGlhT2xTQTVmLVlhYUl6NXoxVFJp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2021-09-06T01:59:00Z</dcterms:created>
  <dc:creator>Waka Ama1</dc:creator>
</cp:coreProperties>
</file>